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EA" w:rsidRPr="003B25EA" w:rsidRDefault="00D43D2F" w:rsidP="00D43D2F">
      <w:pPr>
        <w:jc w:val="center"/>
        <w:rPr>
          <w:b/>
        </w:rPr>
      </w:pPr>
      <w:r w:rsidRPr="003B25EA">
        <w:rPr>
          <w:b/>
        </w:rPr>
        <w:t>SAN JUAN COUNTY LIBRARY</w:t>
      </w:r>
      <w:r w:rsidR="00956D81">
        <w:rPr>
          <w:b/>
        </w:rPr>
        <w:t xml:space="preserve"> </w:t>
      </w:r>
    </w:p>
    <w:p w:rsidR="00D43D2F" w:rsidRPr="0045728F" w:rsidRDefault="00D43D2F" w:rsidP="00D43D2F">
      <w:pPr>
        <w:jc w:val="center"/>
        <w:rPr>
          <w:b/>
        </w:rPr>
      </w:pPr>
      <w:r w:rsidRPr="0045728F">
        <w:rPr>
          <w:b/>
        </w:rPr>
        <w:t>Board of Trustees Meeting</w:t>
      </w:r>
      <w:r w:rsidR="0009227C">
        <w:rPr>
          <w:b/>
        </w:rPr>
        <w:t xml:space="preserve"> </w:t>
      </w:r>
    </w:p>
    <w:p w:rsidR="00D43D2F" w:rsidRDefault="00C620C7" w:rsidP="00D43D2F">
      <w:pPr>
        <w:jc w:val="center"/>
      </w:pPr>
      <w:r>
        <w:t>September 11, 2019</w:t>
      </w:r>
      <w:r w:rsidR="00D43D2F">
        <w:t xml:space="preserve"> at 5:30 p.m.</w:t>
      </w:r>
    </w:p>
    <w:p w:rsidR="00D43D2F" w:rsidRDefault="00D43D2F" w:rsidP="00D43D2F">
      <w:pPr>
        <w:jc w:val="center"/>
      </w:pPr>
      <w:r>
        <w:t>Blanding Library</w:t>
      </w:r>
    </w:p>
    <w:p w:rsidR="00D43D2F" w:rsidRDefault="00D43D2F"/>
    <w:p w:rsidR="00D43D2F" w:rsidRPr="00D43D2F" w:rsidRDefault="0009227C" w:rsidP="00D43D2F">
      <w:pPr>
        <w:jc w:val="center"/>
        <w:rPr>
          <w:b/>
        </w:rPr>
      </w:pPr>
      <w:r>
        <w:rPr>
          <w:b/>
        </w:rPr>
        <w:t>Minutes</w:t>
      </w:r>
    </w:p>
    <w:p w:rsidR="00D43D2F" w:rsidRDefault="00D43D2F"/>
    <w:p w:rsidR="0009227C" w:rsidRDefault="0009227C" w:rsidP="0009227C">
      <w:pPr>
        <w:tabs>
          <w:tab w:val="center" w:pos="7560"/>
        </w:tabs>
      </w:pPr>
      <w:r w:rsidRPr="00B4021B">
        <w:rPr>
          <w:b/>
        </w:rPr>
        <w:t>Present:</w:t>
      </w:r>
      <w:r>
        <w:t xml:space="preserve"> Board Members: Lee Bennett (</w:t>
      </w:r>
      <w:r w:rsidR="00C620C7">
        <w:t>Chair</w:t>
      </w:r>
      <w:r>
        <w:t>); Genevieve Ford</w:t>
      </w:r>
      <w:r w:rsidR="00C620C7">
        <w:t xml:space="preserve">; Ryan Stuart; Ramona Chamberlain (via phone); </w:t>
      </w:r>
      <w:r>
        <w:t>Karry Deeter; Pat Smith (County Library Director)</w:t>
      </w:r>
    </w:p>
    <w:p w:rsidR="00D43D2F" w:rsidRDefault="0009227C" w:rsidP="0009227C">
      <w:pPr>
        <w:tabs>
          <w:tab w:val="center" w:pos="7920"/>
        </w:tabs>
      </w:pPr>
      <w:r w:rsidRPr="00B4021B">
        <w:rPr>
          <w:b/>
        </w:rPr>
        <w:t>Absent:</w:t>
      </w:r>
      <w:r w:rsidR="00C620C7">
        <w:t xml:space="preserve"> County Representative (Undetermined</w:t>
      </w:r>
      <w:r>
        <w:t>)</w:t>
      </w:r>
      <w:r w:rsidR="00C620C7">
        <w:t xml:space="preserve">; Nicole </w:t>
      </w:r>
      <w:r w:rsidR="005241B4">
        <w:t>Perkins</w:t>
      </w:r>
      <w:r w:rsidR="00C620C7">
        <w:t xml:space="preserve"> (Blanding Librarian); Lucille Cody</w:t>
      </w:r>
    </w:p>
    <w:p w:rsidR="0009227C" w:rsidRDefault="0009227C" w:rsidP="0009227C">
      <w:pPr>
        <w:tabs>
          <w:tab w:val="center" w:pos="7920"/>
        </w:tabs>
      </w:pPr>
    </w:p>
    <w:p w:rsidR="0009227C" w:rsidRDefault="00C620C7" w:rsidP="0009227C">
      <w:pPr>
        <w:tabs>
          <w:tab w:val="center" w:pos="7920"/>
        </w:tabs>
      </w:pPr>
      <w:r>
        <w:rPr>
          <w:b/>
        </w:rPr>
        <w:t xml:space="preserve">1. </w:t>
      </w:r>
      <w:r w:rsidR="0009227C" w:rsidRPr="0009227C">
        <w:rPr>
          <w:b/>
        </w:rPr>
        <w:t>Call to Order:</w:t>
      </w:r>
      <w:r w:rsidR="0009227C">
        <w:t xml:space="preserve"> 5:</w:t>
      </w:r>
      <w:r>
        <w:t>42</w:t>
      </w:r>
      <w:r w:rsidR="0009227C">
        <w:t xml:space="preserve"> PM</w:t>
      </w:r>
    </w:p>
    <w:p w:rsidR="0009227C" w:rsidRDefault="0009227C" w:rsidP="0009227C">
      <w:pPr>
        <w:tabs>
          <w:tab w:val="center" w:pos="7920"/>
        </w:tabs>
      </w:pPr>
    </w:p>
    <w:p w:rsidR="00D43D2F" w:rsidRDefault="00C620C7" w:rsidP="00965ACF">
      <w:pPr>
        <w:tabs>
          <w:tab w:val="center" w:pos="7920"/>
        </w:tabs>
      </w:pPr>
      <w:r>
        <w:rPr>
          <w:b/>
        </w:rPr>
        <w:t>2</w:t>
      </w:r>
      <w:r w:rsidR="00D43D2F" w:rsidRPr="0009227C">
        <w:rPr>
          <w:b/>
        </w:rPr>
        <w:t xml:space="preserve">. </w:t>
      </w:r>
      <w:r w:rsidR="0009227C">
        <w:rPr>
          <w:b/>
        </w:rPr>
        <w:t>Approval of Prior Meeting M</w:t>
      </w:r>
      <w:r w:rsidR="0045728F" w:rsidRPr="0009227C">
        <w:rPr>
          <w:b/>
        </w:rPr>
        <w:t>inutes</w:t>
      </w:r>
      <w:r w:rsidR="0045728F">
        <w:tab/>
        <w:t>Action</w:t>
      </w:r>
    </w:p>
    <w:p w:rsidR="0009227C" w:rsidRDefault="00B17DD6" w:rsidP="00965ACF">
      <w:pPr>
        <w:tabs>
          <w:tab w:val="center" w:pos="7920"/>
        </w:tabs>
      </w:pPr>
      <w:r>
        <w:t>Moved by Ford; Seconded by Stuart</w:t>
      </w:r>
    </w:p>
    <w:p w:rsidR="00B17DD6" w:rsidRDefault="00B17DD6" w:rsidP="00965ACF">
      <w:pPr>
        <w:tabs>
          <w:tab w:val="center" w:pos="7920"/>
        </w:tabs>
      </w:pPr>
    </w:p>
    <w:p w:rsidR="00D43D2F" w:rsidRDefault="00C620C7" w:rsidP="00965ACF">
      <w:pPr>
        <w:tabs>
          <w:tab w:val="center" w:pos="7920"/>
        </w:tabs>
      </w:pPr>
      <w:r>
        <w:rPr>
          <w:b/>
        </w:rPr>
        <w:t>3</w:t>
      </w:r>
      <w:r w:rsidR="0009227C" w:rsidRPr="0009227C">
        <w:rPr>
          <w:b/>
        </w:rPr>
        <w:t>.</w:t>
      </w:r>
      <w:r w:rsidR="0009227C">
        <w:rPr>
          <w:b/>
        </w:rPr>
        <w:t xml:space="preserve"> Public C</w:t>
      </w:r>
      <w:r w:rsidR="00D43D2F" w:rsidRPr="0009227C">
        <w:rPr>
          <w:b/>
        </w:rPr>
        <w:t>omment</w:t>
      </w:r>
      <w:r w:rsidR="00D43D2F">
        <w:tab/>
      </w:r>
      <w:r w:rsidR="0045728F">
        <w:t>Information</w:t>
      </w:r>
    </w:p>
    <w:p w:rsidR="00B17DD6" w:rsidRDefault="00B17DD6" w:rsidP="00965ACF">
      <w:pPr>
        <w:tabs>
          <w:tab w:val="center" w:pos="7920"/>
        </w:tabs>
      </w:pPr>
    </w:p>
    <w:p w:rsidR="00D43D2F" w:rsidRDefault="00C620C7" w:rsidP="00965ACF">
      <w:pPr>
        <w:tabs>
          <w:tab w:val="center" w:pos="7920"/>
        </w:tabs>
      </w:pPr>
      <w:r>
        <w:rPr>
          <w:b/>
        </w:rPr>
        <w:t>4</w:t>
      </w:r>
      <w:r w:rsidR="00D43D2F" w:rsidRPr="0009227C">
        <w:rPr>
          <w:b/>
        </w:rPr>
        <w:t>.</w:t>
      </w:r>
      <w:r w:rsidR="00D43D2F">
        <w:t xml:space="preserve"> </w:t>
      </w:r>
      <w:r>
        <w:rPr>
          <w:b/>
        </w:rPr>
        <w:t>Review of 2019 Budget and Expenditures to Date</w:t>
      </w:r>
      <w:r w:rsidR="001A6CC6">
        <w:tab/>
        <w:t>Discussion</w:t>
      </w:r>
    </w:p>
    <w:p w:rsidR="0009227C" w:rsidRDefault="00B17DD6" w:rsidP="00965ACF">
      <w:pPr>
        <w:tabs>
          <w:tab w:val="center" w:pos="7920"/>
        </w:tabs>
      </w:pPr>
      <w:r>
        <w:t xml:space="preserve">The library is right on track to be on or under budget for 2019. The board </w:t>
      </w:r>
    </w:p>
    <w:p w:rsidR="00B17DD6" w:rsidRDefault="00B17DD6" w:rsidP="00965ACF">
      <w:pPr>
        <w:tabs>
          <w:tab w:val="center" w:pos="7920"/>
        </w:tabs>
      </w:pPr>
      <w:proofErr w:type="gramStart"/>
      <w:r>
        <w:t>questioned</w:t>
      </w:r>
      <w:proofErr w:type="gramEnd"/>
      <w:r>
        <w:t xml:space="preserve"> Pat Smith </w:t>
      </w:r>
      <w:r w:rsidR="00F47133">
        <w:t xml:space="preserve">about four categories that appeared </w:t>
      </w:r>
      <w:r>
        <w:t xml:space="preserve">over budget, but these </w:t>
      </w:r>
    </w:p>
    <w:p w:rsidR="00B17DD6" w:rsidRDefault="00B17DD6" w:rsidP="00965ACF">
      <w:pPr>
        <w:tabs>
          <w:tab w:val="center" w:pos="7920"/>
        </w:tabs>
      </w:pPr>
      <w:proofErr w:type="gramStart"/>
      <w:r>
        <w:t>tend</w:t>
      </w:r>
      <w:proofErr w:type="gramEnd"/>
      <w:r>
        <w:t xml:space="preserve"> to be seasonal costs or annual costs that will not recur this year. </w:t>
      </w:r>
    </w:p>
    <w:p w:rsidR="00B17DD6" w:rsidRDefault="00B17DD6" w:rsidP="00965ACF">
      <w:pPr>
        <w:tabs>
          <w:tab w:val="center" w:pos="7920"/>
        </w:tabs>
      </w:pPr>
      <w:r>
        <w:t xml:space="preserve">Expenditures on purchasing and special programs will also slow down now </w:t>
      </w:r>
    </w:p>
    <w:p w:rsidR="00B17DD6" w:rsidRDefault="00B17DD6" w:rsidP="00965ACF">
      <w:pPr>
        <w:tabs>
          <w:tab w:val="center" w:pos="7920"/>
        </w:tabs>
      </w:pPr>
      <w:proofErr w:type="gramStart"/>
      <w:r>
        <w:t>that</w:t>
      </w:r>
      <w:proofErr w:type="gramEnd"/>
      <w:r>
        <w:t xml:space="preserve"> summer programs are over. Smith also mentioned that some </w:t>
      </w:r>
    </w:p>
    <w:p w:rsidR="00B17DD6" w:rsidRDefault="00B17DD6" w:rsidP="00965ACF">
      <w:pPr>
        <w:tabs>
          <w:tab w:val="center" w:pos="7920"/>
        </w:tabs>
      </w:pPr>
      <w:proofErr w:type="gramStart"/>
      <w:r>
        <w:t>grant</w:t>
      </w:r>
      <w:proofErr w:type="gramEnd"/>
      <w:r>
        <w:t xml:space="preserve"> money may not be showing on the county financial stat</w:t>
      </w:r>
      <w:r w:rsidR="004F4BA3">
        <w:t>e</w:t>
      </w:r>
      <w:r>
        <w:t xml:space="preserve">ment and she </w:t>
      </w:r>
    </w:p>
    <w:p w:rsidR="00B17DD6" w:rsidRDefault="00B17DD6" w:rsidP="00965ACF">
      <w:pPr>
        <w:tabs>
          <w:tab w:val="center" w:pos="7920"/>
        </w:tabs>
      </w:pPr>
      <w:proofErr w:type="gramStart"/>
      <w:r>
        <w:t>will</w:t>
      </w:r>
      <w:proofErr w:type="gramEnd"/>
      <w:r>
        <w:t xml:space="preserve"> check that everything was recorded properly. The </w:t>
      </w:r>
      <w:proofErr w:type="spellStart"/>
      <w:r>
        <w:t>Pilcrow</w:t>
      </w:r>
      <w:proofErr w:type="spellEnd"/>
      <w:r>
        <w:t xml:space="preserve"> grant was a </w:t>
      </w:r>
    </w:p>
    <w:p w:rsidR="00B17DD6" w:rsidRDefault="00F47133" w:rsidP="00965ACF">
      <w:pPr>
        <w:tabs>
          <w:tab w:val="center" w:pos="7920"/>
        </w:tabs>
      </w:pPr>
      <w:proofErr w:type="gramStart"/>
      <w:r>
        <w:t>grant</w:t>
      </w:r>
      <w:proofErr w:type="gramEnd"/>
      <w:r>
        <w:t xml:space="preserve"> </w:t>
      </w:r>
      <w:r w:rsidR="00B17DD6">
        <w:t xml:space="preserve">consisting only of books, so it does not </w:t>
      </w:r>
      <w:r>
        <w:t>appear</w:t>
      </w:r>
      <w:r w:rsidR="00B17DD6">
        <w:t xml:space="preserve"> on the financial statement. </w:t>
      </w:r>
    </w:p>
    <w:p w:rsidR="00B17DD6" w:rsidRDefault="00B17DD6" w:rsidP="00965ACF">
      <w:pPr>
        <w:tabs>
          <w:tab w:val="center" w:pos="7920"/>
        </w:tabs>
      </w:pPr>
      <w:r>
        <w:t xml:space="preserve">An upcoming software update bill will be more than what is left in that </w:t>
      </w:r>
    </w:p>
    <w:p w:rsidR="00F47133" w:rsidRDefault="004F4BA3" w:rsidP="00965ACF">
      <w:pPr>
        <w:tabs>
          <w:tab w:val="center" w:pos="7920"/>
        </w:tabs>
      </w:pPr>
      <w:proofErr w:type="gramStart"/>
      <w:r>
        <w:t>c</w:t>
      </w:r>
      <w:r w:rsidR="00B17DD6">
        <w:t>ategory</w:t>
      </w:r>
      <w:proofErr w:type="gramEnd"/>
      <w:r w:rsidR="00B17DD6">
        <w:t>, but Smi</w:t>
      </w:r>
      <w:r>
        <w:t xml:space="preserve">th will make a line transfer from the equipment fund. There </w:t>
      </w:r>
    </w:p>
    <w:p w:rsidR="004F4BA3" w:rsidRDefault="004F4BA3" w:rsidP="00965ACF">
      <w:pPr>
        <w:tabs>
          <w:tab w:val="center" w:pos="7920"/>
        </w:tabs>
      </w:pPr>
      <w:proofErr w:type="gramStart"/>
      <w:r>
        <w:t>should</w:t>
      </w:r>
      <w:proofErr w:type="gramEnd"/>
      <w:r>
        <w:t xml:space="preserve"> also be $5,000 from the CLEF grant going to</w:t>
      </w:r>
      <w:r w:rsidR="00F47133">
        <w:t xml:space="preserve"> </w:t>
      </w:r>
      <w:r>
        <w:t xml:space="preserve">special programs. </w:t>
      </w:r>
    </w:p>
    <w:p w:rsidR="00B17DD6" w:rsidRDefault="00B17DD6" w:rsidP="00965ACF">
      <w:pPr>
        <w:tabs>
          <w:tab w:val="center" w:pos="7920"/>
        </w:tabs>
      </w:pPr>
    </w:p>
    <w:p w:rsidR="0045728F" w:rsidRDefault="00C620C7" w:rsidP="00965ACF">
      <w:pPr>
        <w:tabs>
          <w:tab w:val="center" w:pos="7920"/>
        </w:tabs>
      </w:pPr>
      <w:r>
        <w:rPr>
          <w:b/>
        </w:rPr>
        <w:t>5</w:t>
      </w:r>
      <w:r w:rsidR="0009227C">
        <w:rPr>
          <w:b/>
        </w:rPr>
        <w:t xml:space="preserve">. </w:t>
      </w:r>
      <w:r>
        <w:rPr>
          <w:b/>
        </w:rPr>
        <w:t>Consider Change in Property Tax Levy</w:t>
      </w:r>
      <w:r w:rsidR="0045728F">
        <w:tab/>
        <w:t>Discussion</w:t>
      </w:r>
    </w:p>
    <w:p w:rsidR="00C620C7" w:rsidRDefault="004F4BA3" w:rsidP="00965ACF">
      <w:pPr>
        <w:tabs>
          <w:tab w:val="center" w:pos="7920"/>
        </w:tabs>
      </w:pPr>
      <w:r>
        <w:t>Health insurance costs are running higher than expected</w:t>
      </w:r>
      <w:r w:rsidR="00F47133">
        <w:t>. W</w:t>
      </w:r>
      <w:r>
        <w:t xml:space="preserve">e are at 82% </w:t>
      </w:r>
    </w:p>
    <w:p w:rsidR="004F4BA3" w:rsidRDefault="004F4BA3" w:rsidP="00965ACF">
      <w:pPr>
        <w:tabs>
          <w:tab w:val="center" w:pos="7920"/>
        </w:tabs>
      </w:pPr>
      <w:proofErr w:type="gramStart"/>
      <w:r>
        <w:t>of</w:t>
      </w:r>
      <w:proofErr w:type="gramEnd"/>
      <w:r>
        <w:t xml:space="preserve"> the funds available at 65% percent of the year. In the past up to 32% of our</w:t>
      </w:r>
    </w:p>
    <w:p w:rsidR="004F4BA3" w:rsidRDefault="00F47133" w:rsidP="00965ACF">
      <w:pPr>
        <w:tabs>
          <w:tab w:val="center" w:pos="7920"/>
        </w:tabs>
      </w:pPr>
      <w:r>
        <w:t>Payroll costs have</w:t>
      </w:r>
      <w:r w:rsidR="004F4BA3">
        <w:t xml:space="preserve"> gone to health care. The county has a formula that spreads</w:t>
      </w:r>
    </w:p>
    <w:p w:rsidR="004F4BA3" w:rsidRDefault="00F47133" w:rsidP="00965ACF">
      <w:pPr>
        <w:tabs>
          <w:tab w:val="center" w:pos="7920"/>
        </w:tabs>
      </w:pPr>
      <w:proofErr w:type="gramStart"/>
      <w:r>
        <w:t>t</w:t>
      </w:r>
      <w:r w:rsidR="004F4BA3">
        <w:t>he</w:t>
      </w:r>
      <w:proofErr w:type="gramEnd"/>
      <w:r w:rsidR="004F4BA3">
        <w:t xml:space="preserve"> health care costs across all the departments in the county. Since the library</w:t>
      </w:r>
    </w:p>
    <w:p w:rsidR="004F4BA3" w:rsidRDefault="004F4BA3" w:rsidP="00965ACF">
      <w:pPr>
        <w:tabs>
          <w:tab w:val="center" w:pos="7920"/>
        </w:tabs>
      </w:pPr>
      <w:proofErr w:type="gramStart"/>
      <w:r>
        <w:t>only</w:t>
      </w:r>
      <w:proofErr w:type="gramEnd"/>
      <w:r>
        <w:t xml:space="preserve"> has two full time employees, this share </w:t>
      </w:r>
      <w:r w:rsidRPr="006E36B2">
        <w:rPr>
          <w:strike/>
          <w:color w:val="FF0000"/>
        </w:rPr>
        <w:t>is</w:t>
      </w:r>
      <w:r>
        <w:t xml:space="preserve"> </w:t>
      </w:r>
      <w:r w:rsidR="006E36B2">
        <w:rPr>
          <w:color w:val="FF0000"/>
        </w:rPr>
        <w:t xml:space="preserve">appears to be </w:t>
      </w:r>
      <w:r>
        <w:t>unequally spread. This hits</w:t>
      </w:r>
    </w:p>
    <w:p w:rsidR="004F4BA3" w:rsidRDefault="004F4BA3" w:rsidP="00965ACF">
      <w:pPr>
        <w:tabs>
          <w:tab w:val="center" w:pos="7920"/>
        </w:tabs>
      </w:pPr>
      <w:proofErr w:type="gramStart"/>
      <w:r>
        <w:t>the</w:t>
      </w:r>
      <w:proofErr w:type="gramEnd"/>
      <w:r>
        <w:t xml:space="preserve"> library's budget particularly hard this year. We don't have the flexibility in </w:t>
      </w:r>
    </w:p>
    <w:p w:rsidR="004F4BA3" w:rsidRDefault="004F4BA3" w:rsidP="00965ACF">
      <w:pPr>
        <w:tabs>
          <w:tab w:val="center" w:pos="7920"/>
        </w:tabs>
      </w:pPr>
      <w:proofErr w:type="gramStart"/>
      <w:r>
        <w:t>the</w:t>
      </w:r>
      <w:proofErr w:type="gramEnd"/>
      <w:r>
        <w:t xml:space="preserve"> budget to cover the extra cost that the county has charged this year. </w:t>
      </w:r>
      <w:r w:rsidR="00065FEA">
        <w:t>We</w:t>
      </w:r>
    </w:p>
    <w:p w:rsidR="00065FEA" w:rsidRDefault="00065FEA" w:rsidP="00965ACF">
      <w:pPr>
        <w:tabs>
          <w:tab w:val="center" w:pos="7920"/>
        </w:tabs>
      </w:pPr>
      <w:proofErr w:type="gramStart"/>
      <w:r>
        <w:t>could</w:t>
      </w:r>
      <w:proofErr w:type="gramEnd"/>
      <w:r>
        <w:t xml:space="preserve"> </w:t>
      </w:r>
      <w:r w:rsidRPr="006E36B2">
        <w:rPr>
          <w:strike/>
          <w:color w:val="FF0000"/>
        </w:rPr>
        <w:t>come</w:t>
      </w:r>
      <w:r>
        <w:t xml:space="preserve"> </w:t>
      </w:r>
      <w:r w:rsidR="006E36B2">
        <w:rPr>
          <w:color w:val="FF0000"/>
        </w:rPr>
        <w:t>be</w:t>
      </w:r>
      <w:r w:rsidRPr="006E36B2">
        <w:rPr>
          <w:color w:val="FF0000"/>
        </w:rPr>
        <w:t xml:space="preserve"> $10,000</w:t>
      </w:r>
      <w:r w:rsidR="006E36B2">
        <w:rPr>
          <w:color w:val="FF0000"/>
        </w:rPr>
        <w:t xml:space="preserve"> over</w:t>
      </w:r>
      <w:r w:rsidRPr="006E36B2">
        <w:rPr>
          <w:color w:val="FF0000"/>
        </w:rPr>
        <w:t xml:space="preserve"> </w:t>
      </w:r>
      <w:r>
        <w:t xml:space="preserve">on the budget just because of health insurance </w:t>
      </w:r>
    </w:p>
    <w:p w:rsidR="00065FEA" w:rsidRDefault="00065FEA" w:rsidP="00965ACF">
      <w:pPr>
        <w:tabs>
          <w:tab w:val="center" w:pos="7920"/>
        </w:tabs>
      </w:pPr>
      <w:proofErr w:type="gramStart"/>
      <w:r>
        <w:t>expenditures</w:t>
      </w:r>
      <w:proofErr w:type="gramEnd"/>
      <w:r>
        <w:t>. Pat Smith believes she can save about $4,000 on the budget.</w:t>
      </w:r>
      <w:r w:rsidR="00F47133">
        <w:t xml:space="preserve"> The </w:t>
      </w:r>
    </w:p>
    <w:p w:rsidR="00F47133" w:rsidRDefault="00F47133" w:rsidP="00965ACF">
      <w:pPr>
        <w:tabs>
          <w:tab w:val="center" w:pos="7920"/>
        </w:tabs>
      </w:pPr>
      <w:proofErr w:type="gramStart"/>
      <w:r>
        <w:t>board</w:t>
      </w:r>
      <w:proofErr w:type="gramEnd"/>
      <w:r>
        <w:t xml:space="preserve"> believes that </w:t>
      </w:r>
      <w:r w:rsidR="00065FEA">
        <w:t>Smith does a</w:t>
      </w:r>
      <w:r>
        <w:t>n excellent</w:t>
      </w:r>
      <w:r w:rsidR="00065FEA">
        <w:t xml:space="preserve"> job keeping the expenditures she can </w:t>
      </w:r>
    </w:p>
    <w:p w:rsidR="00F47133" w:rsidRDefault="00065FEA" w:rsidP="00965ACF">
      <w:pPr>
        <w:tabs>
          <w:tab w:val="center" w:pos="7920"/>
        </w:tabs>
      </w:pPr>
      <w:proofErr w:type="gramStart"/>
      <w:r>
        <w:t>control</w:t>
      </w:r>
      <w:proofErr w:type="gramEnd"/>
      <w:r>
        <w:t xml:space="preserve"> </w:t>
      </w:r>
      <w:r w:rsidRPr="006E36B2">
        <w:rPr>
          <w:strike/>
          <w:color w:val="FF0000"/>
        </w:rPr>
        <w:t>under</w:t>
      </w:r>
      <w:r>
        <w:t xml:space="preserve"> </w:t>
      </w:r>
      <w:r w:rsidR="00F47133">
        <w:t>within budget</w:t>
      </w:r>
      <w:r>
        <w:t>.</w:t>
      </w:r>
      <w:r w:rsidR="00F47133">
        <w:t xml:space="preserve"> </w:t>
      </w:r>
      <w:r>
        <w:t xml:space="preserve">This problem has prompted us to decide whether we </w:t>
      </w:r>
    </w:p>
    <w:p w:rsidR="00F47133" w:rsidRDefault="00065FEA" w:rsidP="00965ACF">
      <w:pPr>
        <w:tabs>
          <w:tab w:val="center" w:pos="7920"/>
        </w:tabs>
      </w:pPr>
      <w:proofErr w:type="gramStart"/>
      <w:r>
        <w:t>are</w:t>
      </w:r>
      <w:proofErr w:type="gramEnd"/>
      <w:r>
        <w:t xml:space="preserve"> getting a proper revenue</w:t>
      </w:r>
      <w:r w:rsidR="00F47133">
        <w:t xml:space="preserve"> </w:t>
      </w:r>
      <w:r>
        <w:t xml:space="preserve">stream from tax revenue assessment. The county </w:t>
      </w:r>
    </w:p>
    <w:p w:rsidR="00065FEA" w:rsidRDefault="00065FEA" w:rsidP="00965ACF">
      <w:pPr>
        <w:tabs>
          <w:tab w:val="center" w:pos="7920"/>
        </w:tabs>
      </w:pPr>
      <w:proofErr w:type="gramStart"/>
      <w:r>
        <w:t>commission</w:t>
      </w:r>
      <w:proofErr w:type="gramEnd"/>
      <w:r>
        <w:t xml:space="preserve"> would need a proposal </w:t>
      </w:r>
      <w:r w:rsidR="00F47133">
        <w:t>for any increases to a property tax</w:t>
      </w:r>
    </w:p>
    <w:p w:rsidR="00065FEA" w:rsidRDefault="00065FEA" w:rsidP="00965ACF">
      <w:pPr>
        <w:tabs>
          <w:tab w:val="center" w:pos="7920"/>
        </w:tabs>
      </w:pPr>
      <w:proofErr w:type="gramStart"/>
      <w:r>
        <w:lastRenderedPageBreak/>
        <w:t>before</w:t>
      </w:r>
      <w:proofErr w:type="gramEnd"/>
      <w:r>
        <w:t xml:space="preserve"> October 1. State law requires a "Truth in Taxation" public hearing for some </w:t>
      </w:r>
    </w:p>
    <w:p w:rsidR="00065FEA" w:rsidRDefault="00065FEA" w:rsidP="00965ACF">
      <w:pPr>
        <w:tabs>
          <w:tab w:val="center" w:pos="7920"/>
        </w:tabs>
      </w:pPr>
      <w:proofErr w:type="gramStart"/>
      <w:r>
        <w:t>increases</w:t>
      </w:r>
      <w:proofErr w:type="gramEnd"/>
      <w:r>
        <w:t xml:space="preserve">, but what we will ask for is so minimal, it </w:t>
      </w:r>
      <w:r w:rsidR="00F47133">
        <w:t>may not</w:t>
      </w:r>
      <w:r>
        <w:t xml:space="preserve"> set off the need</w:t>
      </w:r>
    </w:p>
    <w:p w:rsidR="00065FEA" w:rsidRDefault="00065FEA" w:rsidP="00965ACF">
      <w:pPr>
        <w:tabs>
          <w:tab w:val="center" w:pos="7920"/>
        </w:tabs>
      </w:pPr>
      <w:proofErr w:type="gramStart"/>
      <w:r>
        <w:t>for</w:t>
      </w:r>
      <w:proofErr w:type="gramEnd"/>
      <w:r>
        <w:t xml:space="preserve"> a hearing. There hasn't been an increase for at least ten years, so we aren't keeping</w:t>
      </w:r>
    </w:p>
    <w:p w:rsidR="00065FEA" w:rsidRDefault="00065FEA" w:rsidP="00965ACF">
      <w:pPr>
        <w:tabs>
          <w:tab w:val="center" w:pos="7920"/>
        </w:tabs>
      </w:pPr>
      <w:proofErr w:type="gramStart"/>
      <w:r>
        <w:t>up</w:t>
      </w:r>
      <w:proofErr w:type="gramEnd"/>
      <w:r>
        <w:t xml:space="preserve"> with cost of operations. </w:t>
      </w:r>
      <w:r w:rsidR="005772CA">
        <w:t xml:space="preserve">The library has had to dip into the library fund (which is </w:t>
      </w:r>
    </w:p>
    <w:p w:rsidR="005772CA" w:rsidRDefault="005772CA" w:rsidP="00965ACF">
      <w:pPr>
        <w:tabs>
          <w:tab w:val="center" w:pos="7920"/>
        </w:tabs>
      </w:pPr>
      <w:proofErr w:type="gramStart"/>
      <w:r>
        <w:t>supposed</w:t>
      </w:r>
      <w:proofErr w:type="gramEnd"/>
      <w:r>
        <w:t xml:space="preserve"> to be kept for major repairs) to pay regular operating costs. We need to</w:t>
      </w:r>
    </w:p>
    <w:p w:rsidR="005772CA" w:rsidRDefault="005772CA" w:rsidP="00965ACF">
      <w:pPr>
        <w:tabs>
          <w:tab w:val="center" w:pos="7920"/>
        </w:tabs>
      </w:pPr>
      <w:proofErr w:type="gramStart"/>
      <w:r>
        <w:t>replenish</w:t>
      </w:r>
      <w:proofErr w:type="gramEnd"/>
      <w:r>
        <w:t xml:space="preserve"> the </w:t>
      </w:r>
      <w:r w:rsidRPr="006E36B2">
        <w:rPr>
          <w:strike/>
          <w:color w:val="FF0000"/>
        </w:rPr>
        <w:t>building</w:t>
      </w:r>
      <w:r>
        <w:t xml:space="preserve"> </w:t>
      </w:r>
      <w:r w:rsidR="006E36B2">
        <w:rPr>
          <w:color w:val="FF0000"/>
        </w:rPr>
        <w:t xml:space="preserve">library </w:t>
      </w:r>
      <w:r>
        <w:t xml:space="preserve">fund as well as cover operating costs. Smith presented the </w:t>
      </w:r>
    </w:p>
    <w:p w:rsidR="001C6A7D" w:rsidRDefault="005772CA" w:rsidP="00965ACF">
      <w:pPr>
        <w:tabs>
          <w:tab w:val="center" w:pos="7920"/>
        </w:tabs>
      </w:pPr>
      <w:proofErr w:type="gramStart"/>
      <w:r>
        <w:t>board</w:t>
      </w:r>
      <w:proofErr w:type="gramEnd"/>
      <w:r>
        <w:t xml:space="preserve"> with a few options for an increase of the current library tax rate from .0005 up to somewhere between .00055 to .00065. In the absence of a tax levy, a number of </w:t>
      </w:r>
    </w:p>
    <w:p w:rsidR="001C6A7D" w:rsidRDefault="001C6A7D" w:rsidP="00965ACF">
      <w:pPr>
        <w:tabs>
          <w:tab w:val="center" w:pos="7920"/>
        </w:tabs>
      </w:pPr>
      <w:proofErr w:type="gramStart"/>
      <w:r>
        <w:t>branches</w:t>
      </w:r>
      <w:proofErr w:type="gramEnd"/>
      <w:r>
        <w:t xml:space="preserve"> </w:t>
      </w:r>
      <w:r w:rsidR="005772CA">
        <w:t>might have to close</w:t>
      </w:r>
      <w:r w:rsidR="005241B4">
        <w:t xml:space="preserve"> and a lot of other operations would have to be severely </w:t>
      </w:r>
    </w:p>
    <w:p w:rsidR="001C6A7D" w:rsidRDefault="005241B4" w:rsidP="00965ACF">
      <w:pPr>
        <w:tabs>
          <w:tab w:val="center" w:pos="7920"/>
        </w:tabs>
      </w:pPr>
      <w:proofErr w:type="gramStart"/>
      <w:r>
        <w:t>cut</w:t>
      </w:r>
      <w:proofErr w:type="gramEnd"/>
      <w:r>
        <w:t>. Smith and Perkins have created some budget options for next year.</w:t>
      </w:r>
      <w:r w:rsidR="000965B8">
        <w:t xml:space="preserve"> Montezuma </w:t>
      </w:r>
    </w:p>
    <w:p w:rsidR="001C6A7D" w:rsidRDefault="000965B8" w:rsidP="00965ACF">
      <w:pPr>
        <w:tabs>
          <w:tab w:val="center" w:pos="7920"/>
        </w:tabs>
      </w:pPr>
      <w:r>
        <w:t>Creek is trying</w:t>
      </w:r>
      <w:r w:rsidR="001C6A7D">
        <w:t xml:space="preserve"> </w:t>
      </w:r>
      <w:r>
        <w:t xml:space="preserve">to build up a new space with better internet piggybacking off the </w:t>
      </w:r>
    </w:p>
    <w:p w:rsidR="001C6A7D" w:rsidRDefault="001C6A7D" w:rsidP="00965ACF">
      <w:pPr>
        <w:tabs>
          <w:tab w:val="center" w:pos="7920"/>
        </w:tabs>
      </w:pPr>
      <w:proofErr w:type="gramStart"/>
      <w:r>
        <w:t>elementary</w:t>
      </w:r>
      <w:proofErr w:type="gramEnd"/>
      <w:r>
        <w:t xml:space="preserve"> school </w:t>
      </w:r>
      <w:r w:rsidR="000965B8">
        <w:t xml:space="preserve">and </w:t>
      </w:r>
      <w:r w:rsidR="000965B8" w:rsidRPr="006E36B2">
        <w:rPr>
          <w:strike/>
          <w:color w:val="FF0000"/>
        </w:rPr>
        <w:t>new</w:t>
      </w:r>
      <w:r w:rsidR="000965B8">
        <w:t xml:space="preserve"> </w:t>
      </w:r>
      <w:r w:rsidR="006E36B2">
        <w:rPr>
          <w:color w:val="FF0000"/>
        </w:rPr>
        <w:t xml:space="preserve">more </w:t>
      </w:r>
      <w:r w:rsidR="000965B8">
        <w:t xml:space="preserve">computers and a lit marquee. The new space should </w:t>
      </w:r>
    </w:p>
    <w:p w:rsidR="001C6A7D" w:rsidRDefault="000965B8" w:rsidP="00965ACF">
      <w:pPr>
        <w:tabs>
          <w:tab w:val="center" w:pos="7920"/>
        </w:tabs>
      </w:pPr>
      <w:proofErr w:type="gramStart"/>
      <w:r>
        <w:t>offer</w:t>
      </w:r>
      <w:proofErr w:type="gramEnd"/>
      <w:r>
        <w:t xml:space="preserve"> better visibility</w:t>
      </w:r>
      <w:r w:rsidR="006E36B2">
        <w:rPr>
          <w:color w:val="FF0000"/>
        </w:rPr>
        <w:t xml:space="preserve"> and more space</w:t>
      </w:r>
      <w:r>
        <w:t xml:space="preserve">. The satellites cost less than half what the bookmobile used </w:t>
      </w:r>
    </w:p>
    <w:p w:rsidR="001C6A7D" w:rsidRDefault="000965B8" w:rsidP="00965ACF">
      <w:pPr>
        <w:tabs>
          <w:tab w:val="center" w:pos="7920"/>
        </w:tabs>
      </w:pPr>
      <w:proofErr w:type="gramStart"/>
      <w:r>
        <w:t>to</w:t>
      </w:r>
      <w:proofErr w:type="gramEnd"/>
      <w:r>
        <w:t xml:space="preserve"> cost. If the tax levy were </w:t>
      </w:r>
      <w:proofErr w:type="gramStart"/>
      <w:r>
        <w:t>approved</w:t>
      </w:r>
      <w:proofErr w:type="gramEnd"/>
      <w:r w:rsidR="001C6A7D">
        <w:t xml:space="preserve"> </w:t>
      </w:r>
      <w:r>
        <w:t>we would</w:t>
      </w:r>
      <w:r w:rsidR="00CF3E6D">
        <w:t xml:space="preserve"> </w:t>
      </w:r>
      <w:r w:rsidR="006E36B2">
        <w:rPr>
          <w:color w:val="FF0000"/>
        </w:rPr>
        <w:t xml:space="preserve">not </w:t>
      </w:r>
      <w:r w:rsidR="00CF3E6D">
        <w:t xml:space="preserve">receive the monies until 2021, so </w:t>
      </w:r>
    </w:p>
    <w:p w:rsidR="00CF3E6D" w:rsidRPr="004F4BA3" w:rsidRDefault="00CF3E6D" w:rsidP="00965ACF">
      <w:pPr>
        <w:tabs>
          <w:tab w:val="center" w:pos="7920"/>
        </w:tabs>
      </w:pPr>
      <w:proofErr w:type="gramStart"/>
      <w:r>
        <w:t>whether</w:t>
      </w:r>
      <w:proofErr w:type="gramEnd"/>
      <w:r>
        <w:t xml:space="preserve"> it happens or not, the budget will need to be reduced for next year.</w:t>
      </w:r>
    </w:p>
    <w:p w:rsidR="00065FEA" w:rsidRDefault="00065FEA" w:rsidP="00965ACF">
      <w:pPr>
        <w:tabs>
          <w:tab w:val="center" w:pos="7920"/>
        </w:tabs>
        <w:rPr>
          <w:b/>
        </w:rPr>
      </w:pPr>
    </w:p>
    <w:p w:rsidR="00D43D2F" w:rsidRDefault="00C620C7" w:rsidP="00965ACF">
      <w:pPr>
        <w:tabs>
          <w:tab w:val="center" w:pos="7920"/>
        </w:tabs>
      </w:pPr>
      <w:r>
        <w:rPr>
          <w:b/>
        </w:rPr>
        <w:t>6</w:t>
      </w:r>
      <w:r w:rsidR="0045728F" w:rsidRPr="0009227C">
        <w:rPr>
          <w:b/>
        </w:rPr>
        <w:t xml:space="preserve">. </w:t>
      </w:r>
      <w:r>
        <w:rPr>
          <w:b/>
        </w:rPr>
        <w:t>Review Trustee Evaluations</w:t>
      </w:r>
      <w:r>
        <w:t xml:space="preserve"> </w:t>
      </w:r>
      <w:r>
        <w:tab/>
        <w:t>Discussion</w:t>
      </w:r>
    </w:p>
    <w:p w:rsidR="00CF3E6D" w:rsidRDefault="00CF3E6D" w:rsidP="00965ACF">
      <w:pPr>
        <w:tabs>
          <w:tab w:val="center" w:pos="7920"/>
        </w:tabs>
      </w:pPr>
      <w:r>
        <w:t>The board was reminded to fill out their trustee evaluations</w:t>
      </w:r>
    </w:p>
    <w:p w:rsidR="00CF3E6D" w:rsidRDefault="00CF3E6D" w:rsidP="00965ACF">
      <w:pPr>
        <w:tabs>
          <w:tab w:val="center" w:pos="7920"/>
        </w:tabs>
      </w:pPr>
    </w:p>
    <w:p w:rsidR="00801FE1" w:rsidRDefault="00C620C7" w:rsidP="00965ACF">
      <w:pPr>
        <w:tabs>
          <w:tab w:val="center" w:pos="7920"/>
        </w:tabs>
      </w:pPr>
      <w:r>
        <w:rPr>
          <w:b/>
        </w:rPr>
        <w:t>7</w:t>
      </w:r>
      <w:r w:rsidR="0045728F" w:rsidRPr="00801FE1">
        <w:rPr>
          <w:b/>
        </w:rPr>
        <w:t xml:space="preserve">. </w:t>
      </w:r>
      <w:r>
        <w:rPr>
          <w:b/>
        </w:rPr>
        <w:t>Consider Trustee Role in Public Outreach</w:t>
      </w:r>
      <w:r>
        <w:tab/>
        <w:t>Discussion</w:t>
      </w:r>
    </w:p>
    <w:p w:rsidR="00CF3E6D" w:rsidRDefault="00CF3E6D" w:rsidP="00965ACF">
      <w:pPr>
        <w:tabs>
          <w:tab w:val="center" w:pos="7920"/>
        </w:tabs>
      </w:pPr>
      <w:r>
        <w:t>Patrons in the survey would like new information about collections and the</w:t>
      </w:r>
    </w:p>
    <w:p w:rsidR="00CF3E6D" w:rsidRDefault="00CF3E6D" w:rsidP="00965ACF">
      <w:pPr>
        <w:tabs>
          <w:tab w:val="center" w:pos="7920"/>
        </w:tabs>
      </w:pPr>
      <w:proofErr w:type="gramStart"/>
      <w:r>
        <w:t>library</w:t>
      </w:r>
      <w:proofErr w:type="gramEnd"/>
      <w:r>
        <w:t xml:space="preserve"> </w:t>
      </w:r>
      <w:r w:rsidR="00C14BF5">
        <w:t>is looking for better outreach, so the board discussed volunteer options</w:t>
      </w:r>
    </w:p>
    <w:p w:rsidR="00CF3E6D" w:rsidRDefault="00CF3E6D" w:rsidP="00965ACF">
      <w:pPr>
        <w:tabs>
          <w:tab w:val="center" w:pos="7920"/>
        </w:tabs>
      </w:pPr>
    </w:p>
    <w:p w:rsidR="0045728F" w:rsidRDefault="00C620C7" w:rsidP="00965ACF">
      <w:pPr>
        <w:tabs>
          <w:tab w:val="center" w:pos="7920"/>
        </w:tabs>
      </w:pPr>
      <w:r>
        <w:rPr>
          <w:b/>
        </w:rPr>
        <w:t>8</w:t>
      </w:r>
      <w:r w:rsidR="00984410" w:rsidRPr="00984410">
        <w:rPr>
          <w:b/>
        </w:rPr>
        <w:t xml:space="preserve">. </w:t>
      </w:r>
      <w:r>
        <w:rPr>
          <w:b/>
        </w:rPr>
        <w:t>Library Director's Report</w:t>
      </w:r>
      <w:r>
        <w:tab/>
        <w:t>Discussion</w:t>
      </w:r>
    </w:p>
    <w:p w:rsidR="00984410" w:rsidRDefault="00C14BF5" w:rsidP="00965ACF">
      <w:pPr>
        <w:tabs>
          <w:tab w:val="center" w:pos="7920"/>
        </w:tabs>
      </w:pPr>
      <w:r>
        <w:t xml:space="preserve">A report on the summer library program was just submitted to the state library. </w:t>
      </w:r>
    </w:p>
    <w:p w:rsidR="00C14BF5" w:rsidRDefault="00C14BF5" w:rsidP="00965ACF">
      <w:pPr>
        <w:tabs>
          <w:tab w:val="center" w:pos="7920"/>
        </w:tabs>
      </w:pPr>
      <w:r>
        <w:t xml:space="preserve">Smith will attend the Director's Summit in October. A new play group at the </w:t>
      </w:r>
    </w:p>
    <w:p w:rsidR="00C14BF5" w:rsidRDefault="00C14BF5" w:rsidP="00965ACF">
      <w:pPr>
        <w:tabs>
          <w:tab w:val="center" w:pos="7920"/>
        </w:tabs>
      </w:pPr>
      <w:r>
        <w:t xml:space="preserve">Blanding branch called </w:t>
      </w:r>
      <w:r w:rsidR="00791F89">
        <w:t>"</w:t>
      </w:r>
      <w:r>
        <w:t>Mommy and Me</w:t>
      </w:r>
      <w:r w:rsidR="00791F89">
        <w:t>"</w:t>
      </w:r>
      <w:r>
        <w:t xml:space="preserve"> is being held by an outside volunteer.</w:t>
      </w:r>
    </w:p>
    <w:p w:rsidR="00C14BF5" w:rsidRDefault="00C14BF5" w:rsidP="00965ACF">
      <w:pPr>
        <w:tabs>
          <w:tab w:val="center" w:pos="7920"/>
        </w:tabs>
      </w:pPr>
      <w:r>
        <w:t>Craft Club is going "gangbusters" in Monticello.</w:t>
      </w:r>
    </w:p>
    <w:p w:rsidR="00C14BF5" w:rsidRDefault="00C14BF5" w:rsidP="00965ACF">
      <w:pPr>
        <w:tabs>
          <w:tab w:val="center" w:pos="7920"/>
        </w:tabs>
      </w:pPr>
    </w:p>
    <w:p w:rsidR="00D43D2F" w:rsidRDefault="00C620C7" w:rsidP="00965ACF">
      <w:pPr>
        <w:tabs>
          <w:tab w:val="center" w:pos="7920"/>
        </w:tabs>
      </w:pPr>
      <w:r>
        <w:rPr>
          <w:b/>
        </w:rPr>
        <w:t>9</w:t>
      </w:r>
      <w:r w:rsidR="00D43D2F" w:rsidRPr="00377FF1">
        <w:rPr>
          <w:b/>
        </w:rPr>
        <w:t xml:space="preserve">. </w:t>
      </w:r>
      <w:r>
        <w:rPr>
          <w:b/>
        </w:rPr>
        <w:t>Library Board Chair Report</w:t>
      </w:r>
      <w:r w:rsidR="00D43D2F">
        <w:tab/>
      </w:r>
      <w:r>
        <w:t>Information</w:t>
      </w:r>
    </w:p>
    <w:p w:rsidR="001C6A7D" w:rsidRDefault="004D775E" w:rsidP="00965ACF">
      <w:pPr>
        <w:tabs>
          <w:tab w:val="center" w:pos="7920"/>
        </w:tabs>
      </w:pPr>
      <w:r>
        <w:t xml:space="preserve">Bennett presented the board with statistics on 2018 visits, operating costs per </w:t>
      </w:r>
    </w:p>
    <w:p w:rsidR="001C6A7D" w:rsidRDefault="004D775E" w:rsidP="00965ACF">
      <w:pPr>
        <w:tabs>
          <w:tab w:val="center" w:pos="7920"/>
        </w:tabs>
      </w:pPr>
      <w:proofErr w:type="gramStart"/>
      <w:r>
        <w:t>capita</w:t>
      </w:r>
      <w:proofErr w:type="gramEnd"/>
      <w:r>
        <w:t>,</w:t>
      </w:r>
      <w:r w:rsidR="001C6A7D">
        <w:t xml:space="preserve"> </w:t>
      </w:r>
      <w:r>
        <w:t xml:space="preserve">circulation, and computer visits. It appears that patrons are not checking </w:t>
      </w:r>
    </w:p>
    <w:p w:rsidR="001C6A7D" w:rsidRDefault="004D775E" w:rsidP="00965ACF">
      <w:pPr>
        <w:tabs>
          <w:tab w:val="center" w:pos="7920"/>
        </w:tabs>
      </w:pPr>
      <w:proofErr w:type="gramStart"/>
      <w:r>
        <w:t>out</w:t>
      </w:r>
      <w:proofErr w:type="gramEnd"/>
      <w:r>
        <w:t xml:space="preserve"> </w:t>
      </w:r>
      <w:r w:rsidR="001C6A7D">
        <w:t xml:space="preserve">as many </w:t>
      </w:r>
      <w:r>
        <w:t xml:space="preserve">books as is the national or state average, but they are using the </w:t>
      </w:r>
    </w:p>
    <w:p w:rsidR="004D775E" w:rsidRDefault="004D775E" w:rsidP="00965ACF">
      <w:pPr>
        <w:tabs>
          <w:tab w:val="center" w:pos="7920"/>
        </w:tabs>
      </w:pPr>
      <w:proofErr w:type="gramStart"/>
      <w:r>
        <w:t>library</w:t>
      </w:r>
      <w:proofErr w:type="gramEnd"/>
      <w:r>
        <w:t xml:space="preserve"> for </w:t>
      </w:r>
      <w:r w:rsidR="00F47133">
        <w:t xml:space="preserve">many </w:t>
      </w:r>
      <w:r>
        <w:t>other amenities</w:t>
      </w:r>
      <w:r w:rsidR="00F47133">
        <w:t xml:space="preserve"> including internet</w:t>
      </w:r>
      <w:r>
        <w:t>.</w:t>
      </w:r>
    </w:p>
    <w:p w:rsidR="004D775E" w:rsidRDefault="004D775E" w:rsidP="00965ACF">
      <w:pPr>
        <w:tabs>
          <w:tab w:val="center" w:pos="7920"/>
        </w:tabs>
      </w:pPr>
    </w:p>
    <w:p w:rsidR="00D43D2F" w:rsidRDefault="00C620C7" w:rsidP="00965ACF">
      <w:pPr>
        <w:tabs>
          <w:tab w:val="center" w:pos="7920"/>
        </w:tabs>
      </w:pPr>
      <w:r>
        <w:rPr>
          <w:b/>
        </w:rPr>
        <w:t>10</w:t>
      </w:r>
      <w:r w:rsidR="00956D81">
        <w:rPr>
          <w:b/>
        </w:rPr>
        <w:t xml:space="preserve">. </w:t>
      </w:r>
      <w:r>
        <w:rPr>
          <w:b/>
        </w:rPr>
        <w:t>Other Communication</w:t>
      </w:r>
      <w:r w:rsidR="00D43D2F">
        <w:tab/>
      </w:r>
      <w:r>
        <w:t>Information</w:t>
      </w:r>
    </w:p>
    <w:p w:rsidR="00C620C7" w:rsidRDefault="00C620C7" w:rsidP="00965ACF">
      <w:pPr>
        <w:tabs>
          <w:tab w:val="center" w:pos="7920"/>
        </w:tabs>
      </w:pPr>
    </w:p>
    <w:p w:rsidR="00D43D2F" w:rsidRDefault="006C3260" w:rsidP="00965ACF">
      <w:pPr>
        <w:tabs>
          <w:tab w:val="center" w:pos="7920"/>
        </w:tabs>
      </w:pPr>
      <w:r w:rsidRPr="00114D1D">
        <w:rPr>
          <w:b/>
        </w:rPr>
        <w:t>1</w:t>
      </w:r>
      <w:r w:rsidR="00C620C7">
        <w:rPr>
          <w:b/>
        </w:rPr>
        <w:t>1</w:t>
      </w:r>
      <w:r w:rsidRPr="00114D1D">
        <w:rPr>
          <w:b/>
        </w:rPr>
        <w:t>.</w:t>
      </w:r>
      <w:r w:rsidR="00114D1D">
        <w:rPr>
          <w:b/>
        </w:rPr>
        <w:t xml:space="preserve"> Agenda for the Next M</w:t>
      </w:r>
      <w:r w:rsidR="00D43D2F" w:rsidRPr="00114D1D">
        <w:rPr>
          <w:b/>
        </w:rPr>
        <w:t>eeting</w:t>
      </w:r>
      <w:r w:rsidR="00D43D2F">
        <w:tab/>
        <w:t>Information</w:t>
      </w:r>
    </w:p>
    <w:p w:rsidR="00F47133" w:rsidRDefault="00896ACC" w:rsidP="00965ACF">
      <w:pPr>
        <w:tabs>
          <w:tab w:val="center" w:pos="7920"/>
        </w:tabs>
      </w:pPr>
      <w:r>
        <w:t xml:space="preserve">The next meeting </w:t>
      </w:r>
      <w:r w:rsidR="00F47133">
        <w:t xml:space="preserve">should be </w:t>
      </w:r>
      <w:r>
        <w:t xml:space="preserve">the October </w:t>
      </w:r>
      <w:r w:rsidRPr="006E36B2">
        <w:rPr>
          <w:strike/>
          <w:color w:val="FF0000"/>
        </w:rPr>
        <w:t>10</w:t>
      </w:r>
      <w:r>
        <w:t xml:space="preserve"> </w:t>
      </w:r>
      <w:r w:rsidR="006E36B2">
        <w:rPr>
          <w:color w:val="FF0000"/>
        </w:rPr>
        <w:t xml:space="preserve">9 </w:t>
      </w:r>
      <w:bookmarkStart w:id="0" w:name="_GoBack"/>
      <w:bookmarkEnd w:id="0"/>
      <w:r>
        <w:t xml:space="preserve">budget meeting </w:t>
      </w:r>
      <w:r w:rsidR="00791F89">
        <w:t xml:space="preserve">if we get the </w:t>
      </w:r>
    </w:p>
    <w:p w:rsidR="00791F89" w:rsidRDefault="00F47133" w:rsidP="00965ACF">
      <w:pPr>
        <w:tabs>
          <w:tab w:val="center" w:pos="7920"/>
        </w:tabs>
      </w:pPr>
      <w:proofErr w:type="gramStart"/>
      <w:r>
        <w:t>c</w:t>
      </w:r>
      <w:r w:rsidR="00791F89">
        <w:t>ounty</w:t>
      </w:r>
      <w:proofErr w:type="gramEnd"/>
      <w:r>
        <w:t xml:space="preserve"> </w:t>
      </w:r>
      <w:r w:rsidR="00791F89">
        <w:t xml:space="preserve">information on time. </w:t>
      </w:r>
    </w:p>
    <w:p w:rsidR="00896ACC" w:rsidRDefault="00896ACC" w:rsidP="00965ACF">
      <w:pPr>
        <w:tabs>
          <w:tab w:val="center" w:pos="7920"/>
        </w:tabs>
      </w:pPr>
    </w:p>
    <w:p w:rsidR="00791F89" w:rsidRDefault="006C3260" w:rsidP="00965ACF">
      <w:pPr>
        <w:tabs>
          <w:tab w:val="center" w:pos="7920"/>
        </w:tabs>
      </w:pPr>
      <w:r w:rsidRPr="00114D1D">
        <w:rPr>
          <w:b/>
        </w:rPr>
        <w:t>1</w:t>
      </w:r>
      <w:r w:rsidR="00C620C7">
        <w:rPr>
          <w:b/>
        </w:rPr>
        <w:t>2</w:t>
      </w:r>
      <w:r w:rsidR="00D43D2F" w:rsidRPr="00114D1D">
        <w:rPr>
          <w:b/>
        </w:rPr>
        <w:t>. Adjourn</w:t>
      </w:r>
      <w:r w:rsidR="00D43D2F">
        <w:tab/>
      </w:r>
      <w:r w:rsidR="00C620C7">
        <w:t>Information</w:t>
      </w:r>
    </w:p>
    <w:p w:rsidR="00791F89" w:rsidRDefault="00791F89" w:rsidP="00965ACF">
      <w:pPr>
        <w:tabs>
          <w:tab w:val="center" w:pos="7920"/>
        </w:tabs>
      </w:pPr>
      <w:r>
        <w:t xml:space="preserve">Stuart motioned to adjourn at 7:37 PM; Deeter </w:t>
      </w:r>
      <w:r w:rsidR="00D97193">
        <w:t>seconded.</w:t>
      </w:r>
    </w:p>
    <w:sectPr w:rsidR="00791F89" w:rsidSect="00965ACF">
      <w:pgSz w:w="12240" w:h="15840"/>
      <w:pgMar w:top="1440" w:right="1440" w:bottom="1440" w:left="1440" w:header="1440" w:footer="8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SSi">
    <w:altName w:val="Helvetica Neue Light"/>
    <w:charset w:val="00"/>
    <w:family w:val="auto"/>
    <w:pitch w:val="variable"/>
    <w:sig w:usb0="03000003" w:usb1="00000000" w:usb2="00000000" w:usb3="00000000" w:csb0="00000001" w:csb1="00000000"/>
  </w:font>
  <w:font w:name="Futura Bk BT">
    <w:altName w:val="Geneva"/>
    <w:charset w:val="00"/>
    <w:family w:val="auto"/>
    <w:pitch w:val="variable"/>
    <w:sig w:usb0="03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2F"/>
    <w:rsid w:val="00065FEA"/>
    <w:rsid w:val="0009227C"/>
    <w:rsid w:val="000965B8"/>
    <w:rsid w:val="000A00DA"/>
    <w:rsid w:val="00114D1D"/>
    <w:rsid w:val="001A6CC6"/>
    <w:rsid w:val="001C6A7D"/>
    <w:rsid w:val="00294DB0"/>
    <w:rsid w:val="002C0ED2"/>
    <w:rsid w:val="00306BA9"/>
    <w:rsid w:val="00377FF1"/>
    <w:rsid w:val="003B25EA"/>
    <w:rsid w:val="004179EA"/>
    <w:rsid w:val="0045728F"/>
    <w:rsid w:val="004D775E"/>
    <w:rsid w:val="004F4BA3"/>
    <w:rsid w:val="005241B4"/>
    <w:rsid w:val="005772CA"/>
    <w:rsid w:val="005A0FB2"/>
    <w:rsid w:val="006C3260"/>
    <w:rsid w:val="006E36B2"/>
    <w:rsid w:val="00711C52"/>
    <w:rsid w:val="00791F89"/>
    <w:rsid w:val="00801FE1"/>
    <w:rsid w:val="00896ACC"/>
    <w:rsid w:val="00956D81"/>
    <w:rsid w:val="00965ACF"/>
    <w:rsid w:val="00984410"/>
    <w:rsid w:val="00B17DD6"/>
    <w:rsid w:val="00BA04AE"/>
    <w:rsid w:val="00C14BF5"/>
    <w:rsid w:val="00C620C7"/>
    <w:rsid w:val="00CF3E6D"/>
    <w:rsid w:val="00D329A8"/>
    <w:rsid w:val="00D43D2F"/>
    <w:rsid w:val="00D97193"/>
    <w:rsid w:val="00EC78D9"/>
    <w:rsid w:val="00EC7C9A"/>
    <w:rsid w:val="00F47133"/>
    <w:rsid w:val="00F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19C2C7"/>
  <w14:defaultImageDpi w14:val="300"/>
  <w15:docId w15:val="{6C9CAA8F-7E27-4316-8BB5-C5E52CC5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7" w:vSpace="187"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720" w:after="480"/>
      <w:jc w:val="center"/>
      <w:outlineLvl w:val="0"/>
    </w:pPr>
    <w:rPr>
      <w:rFonts w:ascii="AntiquaSSi" w:hAnsi="AntiquaSSi"/>
      <w:b/>
      <w:caps/>
      <w:spacing w:val="20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BodyText"/>
    <w:pPr>
      <w:spacing w:after="0"/>
    </w:pPr>
    <w:rPr>
      <w:rFonts w:ascii="Futura Bk BT" w:hAnsi="Futura Bk BT"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Quotes">
    <w:name w:val="Quotes"/>
    <w:basedOn w:val="Normal"/>
    <w:pPr>
      <w:ind w:left="720" w:right="720"/>
      <w:jc w:val="both"/>
    </w:pPr>
    <w:rPr>
      <w:rFonts w:ascii="Avant Garde" w:hAnsi="Avant Garde"/>
    </w:rPr>
  </w:style>
  <w:style w:type="paragraph" w:styleId="TOC1">
    <w:name w:val="toc 1"/>
    <w:basedOn w:val="Normal"/>
    <w:next w:val="Normal"/>
    <w:autoRedefine/>
    <w:pPr>
      <w:jc w:val="both"/>
    </w:pPr>
    <w:rPr>
      <w:rFonts w:ascii="Palatino" w:hAnsi="Palatin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Bennett</dc:creator>
  <cp:keywords/>
  <dc:description/>
  <cp:lastModifiedBy>Pat</cp:lastModifiedBy>
  <cp:revision>2</cp:revision>
  <cp:lastPrinted>2019-10-09T22:40:00Z</cp:lastPrinted>
  <dcterms:created xsi:type="dcterms:W3CDTF">2019-10-09T22:54:00Z</dcterms:created>
  <dcterms:modified xsi:type="dcterms:W3CDTF">2019-10-09T22:54:00Z</dcterms:modified>
</cp:coreProperties>
</file>